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74D" w:rsidRPr="002A642A" w:rsidRDefault="0029374D" w:rsidP="0029374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A642A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9374D" w:rsidRDefault="0029374D" w:rsidP="0029374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A642A">
        <w:rPr>
          <w:rFonts w:asciiTheme="majorHAnsi" w:hAnsiTheme="majorHAnsi" w:cstheme="majorHAnsi"/>
          <w:b/>
          <w:sz w:val="28"/>
          <w:u w:val="single"/>
        </w:rPr>
        <w:t>Lesson 1</w:t>
      </w:r>
    </w:p>
    <w:p w:rsidR="00A2144B" w:rsidRDefault="00A2144B" w:rsidP="00A2144B">
      <w:pPr>
        <w:pStyle w:val="NoSpacing"/>
      </w:pPr>
    </w:p>
    <w:p w:rsidR="00117FCC" w:rsidRPr="00A2144B" w:rsidRDefault="00A2144B" w:rsidP="00A2144B">
      <w:pPr>
        <w:pStyle w:val="NoSpacing"/>
        <w:rPr>
          <w:rFonts w:asciiTheme="majorHAnsi" w:hAnsiTheme="majorHAnsi" w:cstheme="majorHAnsi"/>
          <w:b/>
          <w:sz w:val="28"/>
        </w:rPr>
      </w:pPr>
      <w:r w:rsidRPr="00A2144B">
        <w:rPr>
          <w:rFonts w:asciiTheme="majorHAnsi" w:hAnsiTheme="majorHAnsi" w:cstheme="majorHAnsi"/>
          <w:b/>
          <w:sz w:val="28"/>
        </w:rPr>
        <w:t xml:space="preserve">Put these time adverbials in the correct order. </w:t>
      </w:r>
    </w:p>
    <w:p w:rsidR="00153AAF" w:rsidRDefault="00A2144B" w:rsidP="00A2144B">
      <w:pPr>
        <w:pStyle w:val="NoSpacing"/>
        <w:rPr>
          <w:rFonts w:asciiTheme="majorHAnsi" w:hAnsiTheme="majorHAnsi" w:cstheme="majorHAnsi"/>
          <w:b/>
          <w:sz w:val="28"/>
        </w:rPr>
      </w:pPr>
      <w:r w:rsidRPr="00A2144B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300990</wp:posOffset>
            </wp:positionV>
            <wp:extent cx="5731510" cy="1993265"/>
            <wp:effectExtent l="0" t="0" r="254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144B">
        <w:rPr>
          <w:rFonts w:asciiTheme="majorHAnsi" w:hAnsiTheme="majorHAnsi" w:cstheme="majorHAnsi"/>
          <w:b/>
          <w:sz w:val="28"/>
        </w:rPr>
        <w:t xml:space="preserve">Add at least 3 of your own to the list too. </w:t>
      </w:r>
    </w:p>
    <w:p w:rsidR="00153AAF" w:rsidRPr="00153AAF" w:rsidRDefault="00153AAF" w:rsidP="00153AAF"/>
    <w:p w:rsidR="00153AAF" w:rsidRPr="00153AAF" w:rsidRDefault="00153AAF" w:rsidP="00153AAF"/>
    <w:p w:rsidR="00153AAF" w:rsidRPr="00153AAF" w:rsidRDefault="00153AAF" w:rsidP="00153AAF"/>
    <w:p w:rsidR="00153AAF" w:rsidRPr="00153AAF" w:rsidRDefault="00153AAF" w:rsidP="00153AAF"/>
    <w:p w:rsidR="00153AAF" w:rsidRPr="00153AAF" w:rsidRDefault="00153AAF" w:rsidP="00153AAF"/>
    <w:p w:rsidR="00153AAF" w:rsidRPr="00153AAF" w:rsidRDefault="00153AAF" w:rsidP="00153AAF"/>
    <w:p w:rsidR="00153AAF" w:rsidRPr="00153AAF" w:rsidRDefault="00153AAF" w:rsidP="00153AAF"/>
    <w:p w:rsidR="00153AAF" w:rsidRPr="00153AAF" w:rsidRDefault="00153AAF" w:rsidP="00153AAF"/>
    <w:p w:rsidR="00153AAF" w:rsidRDefault="00153AAF" w:rsidP="00153AAF"/>
    <w:p w:rsidR="00A2144B" w:rsidRPr="00153AAF" w:rsidRDefault="00153AAF" w:rsidP="00153AAF">
      <w:pPr>
        <w:pStyle w:val="NoSpacing"/>
        <w:rPr>
          <w:rFonts w:asciiTheme="majorHAnsi" w:hAnsiTheme="majorHAnsi" w:cstheme="majorHAnsi"/>
          <w:b/>
          <w:sz w:val="28"/>
        </w:rPr>
      </w:pPr>
      <w:r w:rsidRPr="00153AAF">
        <w:rPr>
          <w:rFonts w:asciiTheme="majorHAnsi" w:hAnsiTheme="majorHAnsi" w:cstheme="majorHAnsi"/>
          <w:b/>
          <w:sz w:val="28"/>
        </w:rPr>
        <w:t xml:space="preserve">Match the feature to the correct definition, you will need to complete the table yourself. </w:t>
      </w:r>
    </w:p>
    <w:p w:rsidR="004371C4" w:rsidRDefault="004371C4" w:rsidP="00153AAF">
      <w:pPr>
        <w:pStyle w:val="NoSpacing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4371C4" w:rsidTr="00A40A2C">
        <w:trPr>
          <w:trHeight w:val="704"/>
        </w:trPr>
        <w:tc>
          <w:tcPr>
            <w:tcW w:w="4658" w:type="dxa"/>
          </w:tcPr>
          <w:p w:rsidR="004371C4" w:rsidRPr="00F9168D" w:rsidRDefault="004371C4" w:rsidP="00A40A2C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F9168D">
              <w:rPr>
                <w:rFonts w:asciiTheme="majorHAnsi" w:hAnsiTheme="majorHAnsi" w:cstheme="majorHAnsi"/>
                <w:b/>
                <w:sz w:val="28"/>
                <w:u w:val="single"/>
              </w:rPr>
              <w:t>Feature</w:t>
            </w:r>
          </w:p>
        </w:tc>
        <w:tc>
          <w:tcPr>
            <w:tcW w:w="4658" w:type="dxa"/>
          </w:tcPr>
          <w:p w:rsidR="004371C4" w:rsidRPr="00F9168D" w:rsidRDefault="004371C4" w:rsidP="00A40A2C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F9168D">
              <w:rPr>
                <w:rFonts w:asciiTheme="majorHAnsi" w:hAnsiTheme="majorHAnsi" w:cstheme="majorHAnsi"/>
                <w:b/>
                <w:sz w:val="28"/>
                <w:u w:val="single"/>
              </w:rPr>
              <w:t>Definition</w:t>
            </w:r>
          </w:p>
        </w:tc>
      </w:tr>
      <w:tr w:rsidR="004371C4" w:rsidTr="00A40A2C">
        <w:trPr>
          <w:trHeight w:val="736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Introduction</w:t>
            </w:r>
          </w:p>
        </w:tc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Gives extra information; often how, when or where something happens. </w:t>
            </w:r>
          </w:p>
        </w:tc>
      </w:tr>
      <w:tr w:rsidR="004371C4" w:rsidTr="00A40A2C">
        <w:trPr>
          <w:trHeight w:val="704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Pictures/Diagrams</w:t>
            </w:r>
          </w:p>
        </w:tc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Words that have a precise and often scientific meaning. </w:t>
            </w:r>
          </w:p>
        </w:tc>
      </w:tr>
      <w:tr w:rsidR="004371C4" w:rsidTr="00A40A2C">
        <w:trPr>
          <w:trHeight w:val="736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Chronological Order </w:t>
            </w:r>
          </w:p>
        </w:tc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  <w:tr w:rsidR="004371C4" w:rsidTr="00A40A2C">
        <w:trPr>
          <w:trHeight w:val="704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Causal Conjunctions </w:t>
            </w:r>
          </w:p>
        </w:tc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These help the reader to understand and imagine what is happening. </w:t>
            </w:r>
          </w:p>
        </w:tc>
      </w:tr>
      <w:tr w:rsidR="004371C4" w:rsidTr="00A40A2C">
        <w:trPr>
          <w:trHeight w:val="736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Present Tense </w:t>
            </w:r>
          </w:p>
        </w:tc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</w:p>
        </w:tc>
      </w:tr>
      <w:tr w:rsidR="004371C4" w:rsidTr="00A40A2C">
        <w:trPr>
          <w:trHeight w:val="704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Technical Vocabulary</w:t>
            </w:r>
          </w:p>
        </w:tc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 conjunction that links cause and effect. </w:t>
            </w:r>
          </w:p>
        </w:tc>
      </w:tr>
      <w:tr w:rsidR="004371C4" w:rsidTr="00A40A2C">
        <w:trPr>
          <w:trHeight w:val="704"/>
        </w:trPr>
        <w:tc>
          <w:tcPr>
            <w:tcW w:w="4658" w:type="dxa"/>
          </w:tcPr>
          <w:p w:rsidR="004371C4" w:rsidRDefault="004371C4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Adverbial Phrase </w:t>
            </w:r>
          </w:p>
        </w:tc>
        <w:tc>
          <w:tcPr>
            <w:tcW w:w="4658" w:type="dxa"/>
          </w:tcPr>
          <w:p w:rsidR="004371C4" w:rsidRDefault="004371C4" w:rsidP="004371C4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bookmarkStart w:id="0" w:name="_GoBack"/>
            <w:bookmarkEnd w:id="0"/>
          </w:p>
        </w:tc>
      </w:tr>
    </w:tbl>
    <w:p w:rsidR="004371C4" w:rsidRDefault="004371C4" w:rsidP="00153AAF">
      <w:pPr>
        <w:pStyle w:val="NoSpacing"/>
        <w:rPr>
          <w:rFonts w:asciiTheme="majorHAnsi" w:hAnsiTheme="majorHAnsi" w:cstheme="majorHAnsi"/>
          <w:b/>
          <w:sz w:val="28"/>
        </w:rPr>
      </w:pPr>
    </w:p>
    <w:p w:rsidR="004371C4" w:rsidRDefault="004371C4" w:rsidP="004371C4">
      <w:pPr>
        <w:pStyle w:val="NoSpacing"/>
        <w:rPr>
          <w:rFonts w:asciiTheme="majorHAnsi" w:hAnsiTheme="majorHAnsi" w:cstheme="majorHAnsi"/>
          <w:b/>
          <w:sz w:val="28"/>
        </w:rPr>
      </w:pPr>
      <w:r w:rsidRPr="00153AAF">
        <w:rPr>
          <w:rFonts w:ascii="Algerian" w:hAnsi="Algerian" w:cstheme="majorHAnsi"/>
          <w:b/>
          <w:color w:val="FFC000"/>
          <w:sz w:val="28"/>
        </w:rPr>
        <w:t>Challenge</w:t>
      </w:r>
      <w:r w:rsidRPr="00153AAF">
        <w:rPr>
          <w:rFonts w:asciiTheme="majorHAnsi" w:hAnsiTheme="majorHAnsi" w:cstheme="majorHAnsi"/>
          <w:b/>
          <w:sz w:val="28"/>
        </w:rPr>
        <w:t xml:space="preserve"> – Choose 2 features and explain their purpose (think about how it helps the reader). </w:t>
      </w:r>
    </w:p>
    <w:p w:rsidR="004371C4" w:rsidRPr="00153AAF" w:rsidRDefault="004371C4" w:rsidP="00153AAF">
      <w:pPr>
        <w:pStyle w:val="NoSpacing"/>
        <w:rPr>
          <w:rFonts w:asciiTheme="majorHAnsi" w:hAnsiTheme="majorHAnsi" w:cstheme="majorHAnsi"/>
          <w:b/>
          <w:sz w:val="28"/>
        </w:rPr>
      </w:pPr>
    </w:p>
    <w:sectPr w:rsidR="004371C4" w:rsidRPr="00153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74D"/>
    <w:rsid w:val="00117FCC"/>
    <w:rsid w:val="00153AAF"/>
    <w:rsid w:val="0029374D"/>
    <w:rsid w:val="004371C4"/>
    <w:rsid w:val="00A2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108F4"/>
  <w15:chartTrackingRefBased/>
  <w15:docId w15:val="{93D30A22-F860-493B-BAA4-E324B9AF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1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74D"/>
    <w:pPr>
      <w:spacing w:after="0" w:line="240" w:lineRule="auto"/>
    </w:pPr>
  </w:style>
  <w:style w:type="table" w:styleId="TableGrid">
    <w:name w:val="Table Grid"/>
    <w:basedOn w:val="TableNormal"/>
    <w:uiPriority w:val="39"/>
    <w:rsid w:val="00437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2021-02-08T10:32:00Z</dcterms:created>
  <dcterms:modified xsi:type="dcterms:W3CDTF">2021-02-08T13:50:00Z</dcterms:modified>
</cp:coreProperties>
</file>